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jc w:val="both"/>
        <w:outlineLvl w:val="0"/>
        <w:rPr>
          <w:rFonts w:hint="default" w:ascii="宋体" w:hAnsi="宋体" w:eastAsia="宋体" w:cs="宋体"/>
          <w:lang w:val="en-US" w:eastAsia="zh-CN"/>
        </w:rPr>
      </w:pPr>
      <w:bookmarkStart w:id="0" w:name="_Toc1412"/>
      <w:r>
        <w:rPr>
          <w:rFonts w:hint="eastAsia" w:eastAsia="宋体" w:cs="宋体"/>
          <w:lang w:val="en-US" w:eastAsia="zh-CN"/>
        </w:rPr>
        <w:t>采购人基础信息维护</w:t>
      </w:r>
    </w:p>
    <w:p>
      <w:pPr>
        <w:ind w:left="0" w:leftChars="0" w:firstLine="0" w:firstLineChars="0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注：本手册说明及截图可能会与系统实际存在差别，请以系统实际操作要求为准。</w:t>
      </w:r>
    </w:p>
    <w:p>
      <w:pPr>
        <w:ind w:left="0" w:leftChars="0" w:firstLine="0" w:firstLineChars="0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最后编制日期：2022年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日</w:t>
      </w:r>
    </w:p>
    <w:p>
      <w:pPr>
        <w:pStyle w:val="6"/>
        <w:rPr>
          <w:rFonts w:hint="default"/>
          <w:lang w:val="en-US" w:eastAsia="zh-CN"/>
        </w:rPr>
      </w:pPr>
    </w:p>
    <w:p>
      <w:pPr>
        <w:pStyle w:val="5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第一章 </w:t>
      </w:r>
      <w:r>
        <w:rPr>
          <w:rFonts w:hint="eastAsia" w:ascii="宋体" w:hAnsi="宋体" w:eastAsia="宋体" w:cs="宋体"/>
          <w:lang w:eastAsia="zh-CN"/>
        </w:rPr>
        <w:t>总体要求</w:t>
      </w:r>
      <w:bookmarkEnd w:id="0"/>
    </w:p>
    <w:p>
      <w:pPr>
        <w:pStyle w:val="17"/>
        <w:ind w:firstLine="420" w:firstLineChars="20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t>采购人无需在</w:t>
      </w:r>
      <w:r>
        <w:rPr>
          <w:rFonts w:hint="eastAsia" w:ascii="宋体" w:hAnsi="宋体" w:eastAsia="宋体" w:cs="宋体"/>
          <w:lang w:val="en-US" w:eastAsia="zh-CN"/>
        </w:rPr>
        <w:t>福建</w:t>
      </w:r>
      <w:r>
        <w:rPr>
          <w:rFonts w:hint="eastAsia" w:ascii="宋体" w:hAnsi="宋体" w:eastAsia="宋体" w:cs="宋体"/>
          <w:lang w:eastAsia="zh-CN"/>
        </w:rPr>
        <w:t>省政府采购</w:t>
      </w:r>
      <w:r>
        <w:rPr>
          <w:rFonts w:hint="eastAsia" w:ascii="宋体" w:hAnsi="宋体" w:eastAsia="宋体" w:cs="宋体"/>
          <w:lang w:val="en-US" w:eastAsia="zh-CN"/>
        </w:rPr>
        <w:t>网上公开信息系统</w:t>
      </w:r>
      <w:r>
        <w:rPr>
          <w:rFonts w:hint="eastAsia" w:ascii="宋体" w:hAnsi="宋体" w:eastAsia="宋体" w:cs="宋体"/>
          <w:lang w:eastAsia="zh-CN"/>
        </w:rPr>
        <w:t>进行注册，各级采购人单位信息已通过</w:t>
      </w:r>
      <w:r>
        <w:rPr>
          <w:rFonts w:hint="eastAsia" w:ascii="宋体" w:hAnsi="宋体" w:eastAsia="宋体" w:cs="宋体"/>
          <w:lang w:val="en-US" w:eastAsia="zh-CN"/>
        </w:rPr>
        <w:t>旧系统统一导入</w:t>
      </w:r>
      <w:r>
        <w:rPr>
          <w:rFonts w:hint="eastAsia" w:ascii="宋体" w:hAnsi="宋体" w:eastAsia="宋体" w:cs="宋体"/>
          <w:lang w:eastAsia="zh-CN"/>
        </w:rPr>
        <w:t>。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eastAsia="zh-CN"/>
        </w:rPr>
        <w:t>如需变更，</w:t>
      </w:r>
      <w:r>
        <w:rPr>
          <w:rFonts w:hint="eastAsia" w:ascii="宋体" w:hAnsi="宋体" w:eastAsia="宋体" w:cs="宋体"/>
          <w:lang w:val="en-US" w:eastAsia="zh-CN"/>
        </w:rPr>
        <w:t>使用单位管理员账号进入采购单位管理菜单进行修改。</w:t>
      </w:r>
    </w:p>
    <w:p>
      <w:pPr>
        <w:pStyle w:val="6"/>
        <w:rPr>
          <w:rFonts w:hint="eastAsia"/>
          <w:lang w:eastAsia="zh-CN"/>
        </w:rPr>
      </w:pPr>
    </w:p>
    <w:p>
      <w:pPr>
        <w:pStyle w:val="5"/>
        <w:rPr>
          <w:rFonts w:ascii="宋体" w:hAnsi="宋体" w:eastAsia="宋体" w:cs="宋体"/>
          <w:lang w:eastAsia="zh-CN"/>
        </w:rPr>
      </w:pPr>
      <w:bookmarkStart w:id="1" w:name="总体流程"/>
      <w:bookmarkEnd w:id="1"/>
      <w:bookmarkStart w:id="2" w:name="_Toc5835"/>
      <w:r>
        <w:rPr>
          <w:rFonts w:hint="eastAsia" w:ascii="宋体" w:hAnsi="宋体" w:eastAsia="宋体" w:cs="宋体"/>
          <w:lang w:val="en-US" w:eastAsia="zh-CN"/>
        </w:rPr>
        <w:t xml:space="preserve">第二章 </w:t>
      </w:r>
      <w:r>
        <w:rPr>
          <w:rFonts w:hint="eastAsia" w:ascii="宋体" w:hAnsi="宋体" w:eastAsia="宋体" w:cs="宋体"/>
          <w:lang w:eastAsia="zh-CN"/>
        </w:rPr>
        <w:t>总体流程</w:t>
      </w:r>
      <w:bookmarkEnd w:id="2"/>
    </w:p>
    <w:p>
      <w:pPr>
        <w:pStyle w:val="6"/>
        <w:ind w:firstLine="42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单位初始化时已分配非管理员、管理员两个角色账号。</w:t>
      </w:r>
      <w:r>
        <w:rPr>
          <w:rFonts w:hint="eastAsia" w:ascii="宋体" w:hAnsi="宋体" w:eastAsia="宋体" w:cs="宋体"/>
          <w:lang w:eastAsia="zh-CN"/>
        </w:rPr>
        <w:t>使用</w:t>
      </w:r>
      <w:r>
        <w:rPr>
          <w:rFonts w:hint="eastAsia" w:ascii="宋体" w:hAnsi="宋体" w:eastAsia="宋体" w:cs="宋体"/>
          <w:lang w:val="en-US" w:eastAsia="zh-CN"/>
        </w:rPr>
        <w:t>单位管理员</w:t>
      </w:r>
      <w:r>
        <w:rPr>
          <w:rFonts w:hint="eastAsia" w:ascii="宋体" w:hAnsi="宋体" w:eastAsia="宋体" w:cs="宋体"/>
          <w:lang w:eastAsia="zh-CN"/>
        </w:rPr>
        <w:t>账号+初始密码登录（默认账号：</w:t>
      </w:r>
      <w:r>
        <w:rPr>
          <w:rFonts w:hint="eastAsia" w:ascii="宋体" w:hAnsi="宋体" w:eastAsia="宋体" w:cs="宋体"/>
          <w:lang w:val="en-US" w:eastAsia="zh-CN"/>
        </w:rPr>
        <w:t>旧系统账号</w:t>
      </w:r>
      <w:r>
        <w:rPr>
          <w:rFonts w:hint="eastAsia" w:ascii="宋体" w:hAnsi="宋体" w:eastAsia="宋体" w:cs="宋体"/>
          <w:lang w:eastAsia="zh-CN"/>
        </w:rPr>
        <w:t>，初始密码：FJzfcg2023@），</w:t>
      </w:r>
      <w:r>
        <w:rPr>
          <w:rFonts w:hint="eastAsia" w:ascii="宋体" w:hAnsi="宋体" w:eastAsia="宋体" w:cs="宋体"/>
          <w:lang w:val="en-US" w:eastAsia="zh-CN"/>
        </w:rPr>
        <w:t>第一次登陆强制按照密码复杂度要求修改密码。</w:t>
      </w:r>
    </w:p>
    <w:p>
      <w:pPr>
        <w:pStyle w:val="6"/>
        <w:ind w:firstLine="420" w:firstLineChars="200"/>
        <w:rPr>
          <w:rFonts w:hint="eastAsia" w:ascii="宋体" w:hAnsi="宋体" w:eastAsia="宋体" w:cs="宋体"/>
          <w:lang w:val="en-US" w:eastAsia="zh-CN"/>
        </w:rPr>
      </w:pPr>
    </w:p>
    <w:p>
      <w:pPr>
        <w:pStyle w:val="6"/>
        <w:ind w:firstLine="420" w:firstLineChars="200"/>
        <w:rPr>
          <w:rFonts w:hint="eastAsia" w:ascii="宋体" w:hAnsi="宋体" w:eastAsia="宋体" w:cs="宋体"/>
          <w:lang w:val="en-US" w:eastAsia="zh-CN"/>
        </w:rPr>
      </w:pPr>
      <w:bookmarkStart w:id="7" w:name="_GoBack"/>
      <w:bookmarkEnd w:id="7"/>
    </w:p>
    <w:p>
      <w:pPr>
        <w:pStyle w:val="6"/>
        <w:ind w:firstLine="420" w:firstLineChars="200"/>
        <w:rPr>
          <w:rFonts w:hint="eastAsia" w:ascii="宋体" w:hAnsi="宋体" w:eastAsia="宋体" w:cs="宋体"/>
          <w:lang w:val="en-US" w:eastAsia="zh-CN"/>
        </w:rPr>
      </w:pPr>
    </w:p>
    <w:p>
      <w:pPr>
        <w:pStyle w:val="6"/>
        <w:ind w:firstLine="420" w:firstLineChars="200"/>
        <w:rPr>
          <w:rFonts w:hint="eastAsia" w:ascii="宋体" w:hAnsi="宋体" w:eastAsia="宋体" w:cs="宋体"/>
          <w:lang w:val="en-US" w:eastAsia="zh-CN"/>
        </w:rPr>
      </w:pPr>
    </w:p>
    <w:p>
      <w:pPr>
        <w:pStyle w:val="6"/>
        <w:ind w:firstLine="420" w:firstLineChars="200"/>
        <w:rPr>
          <w:rFonts w:hint="eastAsia" w:ascii="宋体" w:hAnsi="宋体" w:eastAsia="宋体" w:cs="宋体"/>
          <w:lang w:val="en-US" w:eastAsia="zh-CN"/>
        </w:rPr>
      </w:pPr>
    </w:p>
    <w:p>
      <w:pPr>
        <w:pStyle w:val="6"/>
        <w:rPr>
          <w:rFonts w:hint="eastAsia" w:ascii="宋体" w:hAnsi="宋体" w:eastAsia="宋体" w:cs="宋体"/>
          <w:lang w:val="en-US" w:eastAsia="zh-CN"/>
        </w:rPr>
      </w:pPr>
      <w:r>
        <w:drawing>
          <wp:inline distT="0" distB="0" distL="114300" distR="114300">
            <wp:extent cx="5263515" cy="1957705"/>
            <wp:effectExtent l="0" t="0" r="952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95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8"/>
        <w:rPr>
          <w:rFonts w:ascii="宋体" w:hAnsi="宋体" w:eastAsia="宋体" w:cs="宋体"/>
        </w:rPr>
      </w:pPr>
    </w:p>
    <w:p>
      <w:pPr>
        <w:pStyle w:val="18"/>
      </w:pPr>
      <w:r>
        <w:drawing>
          <wp:inline distT="0" distB="0" distL="114300" distR="114300">
            <wp:extent cx="5273675" cy="2242185"/>
            <wp:effectExtent l="0" t="0" r="14605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24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8"/>
        <w:rPr>
          <w:rFonts w:hint="eastAsia"/>
        </w:rPr>
      </w:pPr>
      <w:r>
        <w:drawing>
          <wp:inline distT="0" distB="0" distL="114300" distR="114300">
            <wp:extent cx="5270500" cy="3103245"/>
            <wp:effectExtent l="0" t="0" r="254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10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br w:type="page"/>
      </w:r>
    </w:p>
    <w:p>
      <w:pPr>
        <w:pStyle w:val="18"/>
        <w:rPr>
          <w:rFonts w:hint="eastAsia" w:ascii="宋体" w:hAnsi="宋体" w:eastAsia="宋体" w:cs="宋体"/>
        </w:rPr>
      </w:pPr>
    </w:p>
    <w:p>
      <w:pPr>
        <w:pStyle w:val="5"/>
        <w:rPr>
          <w:rFonts w:ascii="宋体" w:hAnsi="宋体" w:eastAsia="宋体" w:cs="宋体"/>
          <w:lang w:eastAsia="zh-CN"/>
        </w:rPr>
      </w:pPr>
      <w:bookmarkStart w:id="3" w:name="采购人信息维护"/>
      <w:bookmarkEnd w:id="3"/>
      <w:bookmarkStart w:id="4" w:name="_Toc14771"/>
      <w:r>
        <w:rPr>
          <w:rFonts w:hint="eastAsia" w:ascii="宋体" w:hAnsi="宋体" w:eastAsia="宋体" w:cs="宋体"/>
          <w:lang w:val="en-US" w:eastAsia="zh-CN"/>
        </w:rPr>
        <w:t xml:space="preserve">第三章 </w:t>
      </w:r>
      <w:r>
        <w:rPr>
          <w:rFonts w:hint="eastAsia" w:ascii="宋体" w:hAnsi="宋体" w:eastAsia="宋体" w:cs="宋体"/>
          <w:lang w:eastAsia="zh-CN"/>
        </w:rPr>
        <w:t>采购人信息维护</w:t>
      </w:r>
      <w:bookmarkEnd w:id="4"/>
    </w:p>
    <w:p>
      <w:pPr>
        <w:pStyle w:val="17"/>
        <w:ind w:firstLine="420" w:firstLineChars="200"/>
        <w:rPr>
          <w:rFonts w:ascii="宋体" w:hAnsi="宋体" w:eastAsia="宋体" w:cs="宋体"/>
          <w:lang w:eastAsia="zh-CN"/>
        </w:rPr>
      </w:pPr>
    </w:p>
    <w:p>
      <w:pPr>
        <w:pStyle w:val="6"/>
        <w:ind w:firstLine="42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步骤一：采购单位</w:t>
      </w:r>
      <w:r>
        <w:rPr>
          <w:rFonts w:hint="eastAsia" w:ascii="宋体" w:hAnsi="宋体" w:eastAsia="宋体" w:cs="宋体"/>
          <w:lang w:val="en-US" w:eastAsia="zh-CN"/>
        </w:rPr>
        <w:t>管理员</w:t>
      </w:r>
      <w:r>
        <w:rPr>
          <w:rFonts w:hint="eastAsia" w:ascii="宋体" w:hAnsi="宋体" w:eastAsia="宋体" w:cs="宋体"/>
          <w:lang w:eastAsia="zh-CN"/>
        </w:rPr>
        <w:t>登录，进入应用面板，点击“采购单位管理”。</w:t>
      </w:r>
      <w:r>
        <w:rPr>
          <w:rFonts w:hint="eastAsia" w:ascii="宋体" w:hAnsi="宋体" w:eastAsia="宋体" w:cs="宋体"/>
        </w:rPr>
        <w:t>详见下图：</w:t>
      </w:r>
    </w:p>
    <w:p>
      <w:pPr>
        <w:pStyle w:val="18"/>
        <w:rPr>
          <w:rFonts w:ascii="宋体" w:hAnsi="宋体" w:eastAsia="宋体" w:cs="宋体"/>
        </w:rPr>
      </w:pPr>
      <w:r>
        <w:drawing>
          <wp:inline distT="0" distB="0" distL="114300" distR="114300">
            <wp:extent cx="5269865" cy="2165985"/>
            <wp:effectExtent l="0" t="0" r="3175" b="133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16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7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步骤二：进入“</w:t>
      </w:r>
      <w:r>
        <w:rPr>
          <w:rFonts w:hint="eastAsia" w:ascii="宋体" w:hAnsi="宋体" w:eastAsia="宋体" w:cs="宋体"/>
          <w:lang w:val="en-US" w:eastAsia="zh-CN"/>
        </w:rPr>
        <w:t>采购单位</w:t>
      </w:r>
      <w:r>
        <w:rPr>
          <w:rFonts w:hint="eastAsia" w:ascii="宋体" w:hAnsi="宋体" w:eastAsia="宋体" w:cs="宋体"/>
          <w:lang w:eastAsia="zh-CN"/>
        </w:rPr>
        <w:t>”→“采购单位管理”,点击【编辑】。</w:t>
      </w:r>
      <w:r>
        <w:rPr>
          <w:rFonts w:hint="eastAsia" w:ascii="宋体" w:hAnsi="宋体" w:eastAsia="宋体" w:cs="宋体"/>
        </w:rPr>
        <w:t>详见下图：</w:t>
      </w:r>
    </w:p>
    <w:p>
      <w:pPr>
        <w:pStyle w:val="18"/>
        <w:rPr>
          <w:rFonts w:ascii="宋体" w:hAnsi="宋体" w:eastAsia="宋体" w:cs="宋体"/>
        </w:rPr>
      </w:pPr>
      <w:r>
        <w:drawing>
          <wp:inline distT="0" distB="0" distL="114300" distR="114300">
            <wp:extent cx="5267325" cy="2288540"/>
            <wp:effectExtent l="0" t="0" r="5715" b="1270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28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7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步骤三：补全页面单位相关信息，点击【确定】。</w:t>
      </w:r>
      <w:r>
        <w:rPr>
          <w:rFonts w:hint="eastAsia" w:ascii="宋体" w:hAnsi="宋体" w:eastAsia="宋体" w:cs="宋体"/>
        </w:rPr>
        <w:t>详见下图：</w:t>
      </w:r>
    </w:p>
    <w:p>
      <w:pPr>
        <w:pStyle w:val="18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0" distR="0">
            <wp:extent cx="5154295" cy="4770120"/>
            <wp:effectExtent l="0" t="0" r="1905" b="5080"/>
            <wp:docPr id="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62136" cy="4777239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7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步骤四：进入“人员信息”，对系统现用的单位</w:t>
      </w:r>
      <w:r>
        <w:rPr>
          <w:rFonts w:hint="eastAsia" w:ascii="宋体" w:hAnsi="宋体" w:eastAsia="宋体" w:cs="宋体"/>
          <w:lang w:val="en-US" w:eastAsia="zh-CN"/>
        </w:rPr>
        <w:t>人员账号</w:t>
      </w:r>
      <w:r>
        <w:rPr>
          <w:rFonts w:hint="eastAsia" w:ascii="宋体" w:hAnsi="宋体" w:eastAsia="宋体" w:cs="宋体"/>
          <w:lang w:eastAsia="zh-CN"/>
        </w:rPr>
        <w:t>基础信息进行修改即可。</w:t>
      </w:r>
    </w:p>
    <w:p>
      <w:pPr>
        <w:pStyle w:val="6"/>
        <w:rPr>
          <w:lang w:eastAsia="zh-CN"/>
        </w:rPr>
      </w:pPr>
      <w:r>
        <w:drawing>
          <wp:inline distT="0" distB="0" distL="114300" distR="114300">
            <wp:extent cx="5262245" cy="2195195"/>
            <wp:effectExtent l="0" t="0" r="10795" b="1460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19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8"/>
        <w:jc w:val="center"/>
        <w:rPr>
          <w:rFonts w:ascii="宋体" w:hAnsi="宋体" w:eastAsia="宋体" w:cs="宋体"/>
        </w:rPr>
      </w:pPr>
    </w:p>
    <w:p>
      <w:pPr>
        <w:pStyle w:val="17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步骤五：完善人员的用户信息，点击【确定】。详见下图：</w:t>
      </w:r>
    </w:p>
    <w:p>
      <w:pPr>
        <w:pStyle w:val="18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0" distR="0">
            <wp:extent cx="5334000" cy="3086100"/>
            <wp:effectExtent l="0" t="0" r="0" b="0"/>
            <wp:docPr id="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086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7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步骤六：采购单位有多部门需要录入时，进入“内设部门”，点击【新增】添加内设部门信息，点击【确定】。</w:t>
      </w:r>
      <w:r>
        <w:rPr>
          <w:rFonts w:hint="eastAsia" w:ascii="宋体" w:hAnsi="宋体" w:eastAsia="宋体" w:cs="宋体"/>
        </w:rPr>
        <w:t>详见下图：</w:t>
      </w:r>
    </w:p>
    <w:p>
      <w:pPr>
        <w:pStyle w:val="18"/>
        <w:rPr>
          <w:rFonts w:ascii="宋体" w:hAnsi="宋体" w:eastAsia="宋体" w:cs="宋体"/>
        </w:rPr>
      </w:pPr>
    </w:p>
    <w:p>
      <w:pPr>
        <w:pStyle w:val="18"/>
        <w:rPr>
          <w:rFonts w:hint="eastAsia" w:ascii="宋体" w:hAnsi="宋体" w:eastAsia="宋体" w:cs="宋体"/>
        </w:rPr>
      </w:pPr>
      <w:r>
        <w:drawing>
          <wp:inline distT="0" distB="0" distL="114300" distR="114300">
            <wp:extent cx="5267960" cy="2007870"/>
            <wp:effectExtent l="0" t="0" r="5080" b="3810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00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8"/>
        <w:rPr>
          <w:rFonts w:hint="eastAsia" w:ascii="宋体" w:hAnsi="宋体" w:eastAsia="宋体" w:cs="宋体"/>
        </w:rPr>
      </w:pPr>
    </w:p>
    <w:p>
      <w:pPr>
        <w:pStyle w:val="6"/>
        <w:numPr>
          <w:ilvl w:val="0"/>
          <w:numId w:val="0"/>
        </w:num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8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KQhEw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xq5IgkumKjFdp92zPbm+IM&#10;Ys50s+Et39RIvmU+PDCHYUDBeC7hHkspDZKY3qKkMu7Lv85jPHoELyUNhiunGm+JEvleo3cADIPh&#10;BmM/GPqo7gymFe1ALcnEBRfkYJbOqM94Q6uYAy6mOTLlNAzmXegGHG+Qi9UqBWHaLAtbvbM8Qkfx&#10;vF0dAwRMukZROiV6rTBvqTP924gD/ec+RT3+D5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ikIR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8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before="120"/>
      <w:ind w:firstLine="360"/>
      <w:jc w:val="right"/>
      <w:rPr>
        <w:rFonts w:ascii="仿宋" w:hAnsi="仿宋" w:eastAsia="仿宋" w:cs="仿宋"/>
      </w:rPr>
    </w:pPr>
    <w:bookmarkStart w:id="5" w:name="_Hlk95934295"/>
    <w:bookmarkStart w:id="6" w:name="_Hlk95934294"/>
    <w:r>
      <w:rPr>
        <w:rFonts w:hint="eastAsia" w:ascii="仿宋" w:hAnsi="仿宋" w:eastAsia="仿宋" w:cs="仿宋"/>
        <w:lang w:val="en-US" w:eastAsia="zh-CN"/>
      </w:rPr>
      <w:t>福建省政府采购网上公开信息系统</w:t>
    </w:r>
    <w:r>
      <w:rPr>
        <w:rFonts w:hint="eastAsia" w:ascii="仿宋" w:hAnsi="仿宋" w:eastAsia="仿宋" w:cs="仿宋"/>
      </w:rPr>
      <w:t>操作手册（供应商操作手册）</w:t>
    </w:r>
    <w:bookmarkEnd w:id="5"/>
    <w:bookmarkEnd w:id="6"/>
  </w:p>
  <w:p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mMzBiMWRmN2RjMjlmYzM3NjU5Y2E2ZWZkZjNmM2UifQ=="/>
  </w:docVars>
  <w:rsids>
    <w:rsidRoot w:val="666E12DA"/>
    <w:rsid w:val="00240C6D"/>
    <w:rsid w:val="002F4E07"/>
    <w:rsid w:val="00894F0E"/>
    <w:rsid w:val="00CB629E"/>
    <w:rsid w:val="00FA0721"/>
    <w:rsid w:val="0272346A"/>
    <w:rsid w:val="02C501D1"/>
    <w:rsid w:val="03251FDB"/>
    <w:rsid w:val="05A42DD2"/>
    <w:rsid w:val="078112AC"/>
    <w:rsid w:val="08D32FC8"/>
    <w:rsid w:val="108D15B7"/>
    <w:rsid w:val="10C1116C"/>
    <w:rsid w:val="11CD33CF"/>
    <w:rsid w:val="14E12D3E"/>
    <w:rsid w:val="16DF0DC8"/>
    <w:rsid w:val="17705C29"/>
    <w:rsid w:val="1C042F8D"/>
    <w:rsid w:val="1F6F5F88"/>
    <w:rsid w:val="25C1607F"/>
    <w:rsid w:val="26047E32"/>
    <w:rsid w:val="283C2EB7"/>
    <w:rsid w:val="2AF30C51"/>
    <w:rsid w:val="2FDE09B0"/>
    <w:rsid w:val="311F1B22"/>
    <w:rsid w:val="328A0594"/>
    <w:rsid w:val="34D50C7E"/>
    <w:rsid w:val="35686EBE"/>
    <w:rsid w:val="36941231"/>
    <w:rsid w:val="381E55BE"/>
    <w:rsid w:val="38940ADC"/>
    <w:rsid w:val="3A02138A"/>
    <w:rsid w:val="3BEC573F"/>
    <w:rsid w:val="411521E7"/>
    <w:rsid w:val="41672D3F"/>
    <w:rsid w:val="43BB1FE1"/>
    <w:rsid w:val="4E39470C"/>
    <w:rsid w:val="4F760D53"/>
    <w:rsid w:val="5355776B"/>
    <w:rsid w:val="554761E0"/>
    <w:rsid w:val="56DA1034"/>
    <w:rsid w:val="621B6124"/>
    <w:rsid w:val="63514A76"/>
    <w:rsid w:val="643B6AFE"/>
    <w:rsid w:val="66485FDA"/>
    <w:rsid w:val="666E12DA"/>
    <w:rsid w:val="6C2D0A85"/>
    <w:rsid w:val="6E2D7683"/>
    <w:rsid w:val="72CE2063"/>
    <w:rsid w:val="74587FF0"/>
    <w:rsid w:val="775934DD"/>
    <w:rsid w:val="7A4D3577"/>
    <w:rsid w:val="7B6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spacing w:beforeAutospacing="1" w:afterAutospacing="1"/>
      <w:jc w:val="center"/>
      <w:outlineLvl w:val="0"/>
    </w:pPr>
    <w:rPr>
      <w:rFonts w:hint="eastAsia" w:ascii="宋体" w:hAnsi="宋体" w:eastAsia="仿宋" w:cs="Times New Roman"/>
      <w:b/>
      <w:bCs/>
      <w:kern w:val="44"/>
      <w:sz w:val="44"/>
      <w:szCs w:val="48"/>
    </w:rPr>
  </w:style>
  <w:style w:type="paragraph" w:styleId="5">
    <w:name w:val="heading 2"/>
    <w:basedOn w:val="1"/>
    <w:next w:val="6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7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rFonts w:eastAsia="仿宋"/>
      <w:b/>
      <w:sz w:val="3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Times New Roman" w:cs="宋体"/>
      <w:color w:val="000000"/>
      <w:sz w:val="24"/>
      <w:szCs w:val="24"/>
      <w:lang w:val="en-US" w:eastAsia="zh-CN" w:bidi="ar-SA"/>
    </w:rPr>
  </w:style>
  <w:style w:type="paragraph" w:styleId="4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6">
    <w:name w:val="Body Text"/>
    <w:basedOn w:val="1"/>
    <w:qFormat/>
    <w:uiPriority w:val="0"/>
    <w:pPr>
      <w:spacing w:before="180" w:after="180"/>
    </w:pPr>
  </w:style>
  <w:style w:type="paragraph" w:styleId="8">
    <w:name w:val="toc 3"/>
    <w:basedOn w:val="1"/>
    <w:next w:val="1"/>
    <w:qFormat/>
    <w:uiPriority w:val="0"/>
    <w:pPr>
      <w:ind w:left="840" w:leftChars="4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1"/>
    <w:next w:val="1"/>
    <w:qFormat/>
    <w:uiPriority w:val="0"/>
  </w:style>
  <w:style w:type="paragraph" w:styleId="12">
    <w:name w:val="toc 2"/>
    <w:basedOn w:val="1"/>
    <w:next w:val="1"/>
    <w:qFormat/>
    <w:uiPriority w:val="0"/>
    <w:pPr>
      <w:ind w:left="420" w:leftChars="200"/>
    </w:pPr>
  </w:style>
  <w:style w:type="character" w:styleId="15">
    <w:name w:val="Hyperlink"/>
    <w:basedOn w:val="14"/>
    <w:qFormat/>
    <w:uiPriority w:val="0"/>
    <w:rPr>
      <w:color w:val="0000FF"/>
      <w:u w:val="single"/>
    </w:rPr>
  </w:style>
  <w:style w:type="paragraph" w:customStyle="1" w:styleId="16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7">
    <w:name w:val="First Paragraph"/>
    <w:basedOn w:val="6"/>
    <w:next w:val="6"/>
    <w:qFormat/>
    <w:uiPriority w:val="0"/>
  </w:style>
  <w:style w:type="paragraph" w:customStyle="1" w:styleId="18">
    <w:name w:val="Figure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451</Words>
  <Characters>456</Characters>
  <Lines>15</Lines>
  <Paragraphs>4</Paragraphs>
  <TotalTime>1</TotalTime>
  <ScaleCrop>false</ScaleCrop>
  <LinksUpToDate>false</LinksUpToDate>
  <CharactersWithSpaces>460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2022-02-11T03:33:00Z</dcterms:created>
  <dc:creator>lx</dc:creator>
  <cp:lastModifiedBy>林小斌</cp:lastModifiedBy>
  <dcterms:modified xsi:type="dcterms:W3CDTF">2022-12-15T09:22:59Z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323D3FED1DB442028B1CFBE2329669A5</vt:lpwstr>
  </property>
</Properties>
</file>